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C13" w:rsidRPr="00781497" w:rsidRDefault="00585C13" w:rsidP="00585C13">
      <w:pPr>
        <w:jc w:val="both"/>
        <w:rPr>
          <w:sz w:val="22"/>
          <w:szCs w:val="22"/>
        </w:rPr>
      </w:pPr>
      <w:r w:rsidRPr="00781497">
        <w:rPr>
          <w:b/>
          <w:sz w:val="22"/>
          <w:szCs w:val="22"/>
          <w:u w:val="single"/>
        </w:rPr>
        <w:t>Celoroční projekt „Pošli to dál“</w:t>
      </w:r>
      <w:r w:rsidRPr="00781497">
        <w:rPr>
          <w:b/>
          <w:sz w:val="22"/>
          <w:szCs w:val="22"/>
        </w:rPr>
        <w:tab/>
      </w:r>
    </w:p>
    <w:p w:rsidR="00585C13" w:rsidRPr="00781497" w:rsidRDefault="00585C13" w:rsidP="00585C13">
      <w:pPr>
        <w:jc w:val="both"/>
        <w:rPr>
          <w:sz w:val="22"/>
          <w:szCs w:val="22"/>
        </w:rPr>
      </w:pPr>
      <w:r w:rsidRPr="00781497">
        <w:rPr>
          <w:sz w:val="22"/>
          <w:szCs w:val="22"/>
        </w:rPr>
        <w:t xml:space="preserve">Je propojen s projektovým dnem konajícím se </w:t>
      </w:r>
      <w:r w:rsidRPr="00781497">
        <w:rPr>
          <w:sz w:val="22"/>
          <w:szCs w:val="22"/>
          <w:u w:val="single"/>
        </w:rPr>
        <w:t>v uplynulém školním roce 2018/2019</w:t>
      </w:r>
      <w:r w:rsidRPr="00781497">
        <w:rPr>
          <w:sz w:val="22"/>
          <w:szCs w:val="22"/>
        </w:rPr>
        <w:t xml:space="preserve"> s totožným názvem „Pošli to dál“. Uskutečnění projektového dne bylo navázáno na Festival pedagogické inspirace Didaktika Magna konající se v dubnu 2019 na </w:t>
      </w:r>
      <w:r>
        <w:rPr>
          <w:sz w:val="22"/>
          <w:szCs w:val="22"/>
        </w:rPr>
        <w:t>ZŠ a MŠ</w:t>
      </w:r>
      <w:r w:rsidRPr="00781497">
        <w:rPr>
          <w:sz w:val="22"/>
          <w:szCs w:val="22"/>
        </w:rPr>
        <w:t xml:space="preserve"> Mendelova Karviná, </w:t>
      </w:r>
      <w:r>
        <w:rPr>
          <w:sz w:val="22"/>
          <w:szCs w:val="22"/>
        </w:rPr>
        <w:t xml:space="preserve">p. o., </w:t>
      </w:r>
      <w:r w:rsidRPr="00781497">
        <w:rPr>
          <w:sz w:val="22"/>
          <w:szCs w:val="22"/>
        </w:rPr>
        <w:t xml:space="preserve">kde jsme byli inspirováni realizovaným projektem na téže škole. S ohledem na individuální schopnosti i možnosti našich žáků jsme se rozhodli některé tyto myšlenky a nápady uvést v praxi i na naší škole. </w:t>
      </w:r>
      <w:bookmarkStart w:id="0" w:name="_GoBack"/>
      <w:bookmarkEnd w:id="0"/>
      <w:r w:rsidRPr="00781497">
        <w:rPr>
          <w:b/>
          <w:sz w:val="22"/>
          <w:szCs w:val="22"/>
          <w:u w:val="single"/>
        </w:rPr>
        <w:t>Ve školním roce 2019/2020</w:t>
      </w:r>
      <w:r w:rsidRPr="00781497">
        <w:rPr>
          <w:sz w:val="22"/>
          <w:szCs w:val="22"/>
        </w:rPr>
        <w:t xml:space="preserve"> se na naší škole rozvíjí celoroční projekt s názvem „Pošli to dál“. </w:t>
      </w:r>
    </w:p>
    <w:p w:rsidR="00585C13" w:rsidRPr="00781497" w:rsidRDefault="00585C13" w:rsidP="00585C13">
      <w:pPr>
        <w:rPr>
          <w:sz w:val="22"/>
          <w:szCs w:val="22"/>
        </w:rPr>
      </w:pPr>
    </w:p>
    <w:p w:rsidR="00585C13" w:rsidRPr="00781497" w:rsidRDefault="00585C13" w:rsidP="00585C13">
      <w:pPr>
        <w:rPr>
          <w:sz w:val="22"/>
          <w:szCs w:val="22"/>
        </w:rPr>
      </w:pPr>
    </w:p>
    <w:p w:rsidR="00585C13" w:rsidRDefault="00585C13" w:rsidP="00585C13">
      <w:pPr>
        <w:rPr>
          <w:b/>
          <w:sz w:val="22"/>
          <w:szCs w:val="22"/>
          <w:u w:val="single"/>
        </w:rPr>
      </w:pPr>
      <w:r w:rsidRPr="00781497">
        <w:rPr>
          <w:b/>
          <w:sz w:val="22"/>
          <w:szCs w:val="22"/>
          <w:u w:val="single"/>
        </w:rPr>
        <w:t>Činnosti a akce prolínající se celým rokem:</w:t>
      </w:r>
    </w:p>
    <w:p w:rsidR="00585C13" w:rsidRDefault="00585C13" w:rsidP="00585C13">
      <w:pPr>
        <w:rPr>
          <w:b/>
          <w:sz w:val="22"/>
          <w:szCs w:val="22"/>
          <w:u w:val="single"/>
        </w:rPr>
      </w:pPr>
    </w:p>
    <w:p w:rsidR="00585C13" w:rsidRPr="00781497" w:rsidRDefault="00585C13" w:rsidP="00585C13">
      <w:pPr>
        <w:rPr>
          <w:b/>
          <w:sz w:val="22"/>
          <w:szCs w:val="22"/>
          <w:u w:val="single"/>
        </w:rPr>
      </w:pPr>
    </w:p>
    <w:p w:rsidR="00585C13" w:rsidRPr="00781497" w:rsidRDefault="00585C13" w:rsidP="00585C13">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3"/>
        <w:gridCol w:w="7825"/>
      </w:tblGrid>
      <w:tr w:rsidR="00585C13" w:rsidRPr="00781497" w:rsidTr="00EE41E0">
        <w:tc>
          <w:tcPr>
            <w:tcW w:w="1384" w:type="dxa"/>
            <w:shd w:val="clear" w:color="auto" w:fill="auto"/>
          </w:tcPr>
          <w:p w:rsidR="00585C13" w:rsidRPr="00781497" w:rsidRDefault="00585C13" w:rsidP="00EE41E0">
            <w:pPr>
              <w:jc w:val="both"/>
              <w:rPr>
                <w:b/>
                <w:sz w:val="22"/>
                <w:szCs w:val="22"/>
              </w:rPr>
            </w:pPr>
            <w:r w:rsidRPr="00781497">
              <w:rPr>
                <w:b/>
                <w:sz w:val="22"/>
                <w:szCs w:val="22"/>
              </w:rPr>
              <w:t>Kronika</w:t>
            </w:r>
          </w:p>
          <w:p w:rsidR="00585C13" w:rsidRPr="00781497" w:rsidRDefault="00585C13" w:rsidP="00EE41E0">
            <w:pPr>
              <w:jc w:val="both"/>
              <w:rPr>
                <w:sz w:val="22"/>
                <w:szCs w:val="22"/>
              </w:rPr>
            </w:pPr>
          </w:p>
          <w:p w:rsidR="00585C13" w:rsidRPr="00781497" w:rsidRDefault="00585C13" w:rsidP="00EE41E0">
            <w:pPr>
              <w:jc w:val="both"/>
              <w:rPr>
                <w:sz w:val="22"/>
                <w:szCs w:val="22"/>
              </w:rPr>
            </w:pPr>
          </w:p>
          <w:p w:rsidR="00585C13" w:rsidRPr="00781497" w:rsidRDefault="00585C13" w:rsidP="00EE41E0">
            <w:pPr>
              <w:jc w:val="both"/>
              <w:rPr>
                <w:sz w:val="22"/>
                <w:szCs w:val="22"/>
              </w:rPr>
            </w:pPr>
          </w:p>
          <w:p w:rsidR="00585C13" w:rsidRPr="00781497" w:rsidRDefault="00585C13" w:rsidP="00EE41E0">
            <w:pPr>
              <w:jc w:val="both"/>
              <w:rPr>
                <w:sz w:val="22"/>
                <w:szCs w:val="22"/>
              </w:rPr>
            </w:pPr>
          </w:p>
          <w:p w:rsidR="00585C13" w:rsidRPr="00781497" w:rsidRDefault="00585C13" w:rsidP="00EE41E0">
            <w:pPr>
              <w:jc w:val="both"/>
              <w:rPr>
                <w:sz w:val="22"/>
                <w:szCs w:val="22"/>
              </w:rPr>
            </w:pPr>
          </w:p>
          <w:p w:rsidR="00585C13" w:rsidRPr="00781497" w:rsidRDefault="00585C13" w:rsidP="00EE41E0">
            <w:pPr>
              <w:jc w:val="both"/>
              <w:rPr>
                <w:sz w:val="22"/>
                <w:szCs w:val="22"/>
              </w:rPr>
            </w:pPr>
          </w:p>
          <w:p w:rsidR="00585C13" w:rsidRPr="00781497" w:rsidRDefault="00585C13" w:rsidP="00EE41E0">
            <w:pPr>
              <w:jc w:val="both"/>
              <w:rPr>
                <w:sz w:val="22"/>
                <w:szCs w:val="22"/>
              </w:rPr>
            </w:pPr>
          </w:p>
          <w:p w:rsidR="00585C13" w:rsidRPr="00781497" w:rsidRDefault="00585C13" w:rsidP="00EE41E0">
            <w:pPr>
              <w:jc w:val="both"/>
              <w:rPr>
                <w:sz w:val="22"/>
                <w:szCs w:val="22"/>
              </w:rPr>
            </w:pPr>
            <w:r w:rsidRPr="00781497">
              <w:rPr>
                <w:sz w:val="22"/>
                <w:szCs w:val="22"/>
              </w:rPr>
              <w:t>říjen 2019 až červen 2020</w:t>
            </w:r>
          </w:p>
        </w:tc>
        <w:tc>
          <w:tcPr>
            <w:tcW w:w="7828" w:type="dxa"/>
            <w:tcBorders>
              <w:bottom w:val="single" w:sz="4" w:space="0" w:color="auto"/>
            </w:tcBorders>
            <w:shd w:val="clear" w:color="auto" w:fill="auto"/>
          </w:tcPr>
          <w:p w:rsidR="00585C13" w:rsidRPr="00781497" w:rsidRDefault="00585C13" w:rsidP="00EE41E0">
            <w:pPr>
              <w:jc w:val="both"/>
              <w:rPr>
                <w:sz w:val="22"/>
                <w:szCs w:val="22"/>
              </w:rPr>
            </w:pPr>
            <w:r w:rsidRPr="00781497">
              <w:rPr>
                <w:sz w:val="22"/>
                <w:szCs w:val="22"/>
              </w:rPr>
              <w:t>Do kroniky o rozměrech 70x50 cm s nápisem „POŠLI TO DÁL“, mohou žáci ve spolupráci se svými třídními učiteli a asistenty pedagoga průběžně zaznamenávat vše pozitivní, co se jim podařilo (dobrý skutek, čin či událost, která se povedla celé skupině, dvojici nebo jednotlivci). Zůstává ponechána svoboda ke kreativnímu zpracování. Je možné do ní zapisovat, kreslit, malovat a lepit (obrázky, fotografie, nápisy). Žáci si ji ponechají ve třídě po dobu, kdy vytváří záznam, po zpracování ji pošlou dál. Do kroniky se budou zapisovat všechny dobré akce do chvíle, až se celá zaplní.</w:t>
            </w:r>
          </w:p>
          <w:p w:rsidR="00585C13" w:rsidRPr="00781497" w:rsidRDefault="00585C13" w:rsidP="00EE41E0">
            <w:pPr>
              <w:jc w:val="both"/>
              <w:rPr>
                <w:sz w:val="22"/>
                <w:szCs w:val="22"/>
              </w:rPr>
            </w:pPr>
          </w:p>
          <w:p w:rsidR="00585C13" w:rsidRPr="00781497" w:rsidRDefault="00585C13" w:rsidP="00EE41E0">
            <w:pPr>
              <w:jc w:val="right"/>
              <w:rPr>
                <w:sz w:val="22"/>
                <w:szCs w:val="22"/>
              </w:rPr>
            </w:pPr>
            <w:r w:rsidRPr="00781497">
              <w:rPr>
                <w:sz w:val="22"/>
                <w:szCs w:val="22"/>
              </w:rPr>
              <w:t>Zodpovídá Zbyněk Domin, třídní učitelé a asistenti pedagoga</w:t>
            </w:r>
          </w:p>
        </w:tc>
      </w:tr>
      <w:tr w:rsidR="00585C13" w:rsidRPr="00781497" w:rsidTr="00EE41E0">
        <w:tc>
          <w:tcPr>
            <w:tcW w:w="1384" w:type="dxa"/>
            <w:shd w:val="clear" w:color="auto" w:fill="auto"/>
          </w:tcPr>
          <w:p w:rsidR="00585C13" w:rsidRPr="00781497" w:rsidRDefault="00585C13" w:rsidP="00EE41E0">
            <w:pPr>
              <w:jc w:val="both"/>
              <w:rPr>
                <w:b/>
                <w:sz w:val="22"/>
                <w:szCs w:val="22"/>
              </w:rPr>
            </w:pPr>
            <w:r w:rsidRPr="00781497">
              <w:rPr>
                <w:b/>
                <w:sz w:val="22"/>
                <w:szCs w:val="22"/>
              </w:rPr>
              <w:t>Vzájemné návštěvy</w:t>
            </w:r>
          </w:p>
          <w:p w:rsidR="00585C13" w:rsidRPr="00781497" w:rsidRDefault="00585C13" w:rsidP="00EE41E0">
            <w:pPr>
              <w:jc w:val="both"/>
              <w:rPr>
                <w:sz w:val="22"/>
                <w:szCs w:val="22"/>
              </w:rPr>
            </w:pPr>
          </w:p>
          <w:p w:rsidR="00585C13" w:rsidRPr="00781497" w:rsidRDefault="00585C13" w:rsidP="00EE41E0">
            <w:pPr>
              <w:jc w:val="both"/>
              <w:rPr>
                <w:sz w:val="22"/>
                <w:szCs w:val="22"/>
              </w:rPr>
            </w:pPr>
          </w:p>
          <w:p w:rsidR="00585C13" w:rsidRPr="00781497" w:rsidRDefault="00585C13" w:rsidP="00EE41E0">
            <w:pPr>
              <w:jc w:val="both"/>
              <w:rPr>
                <w:sz w:val="22"/>
                <w:szCs w:val="22"/>
              </w:rPr>
            </w:pPr>
          </w:p>
          <w:p w:rsidR="00585C13" w:rsidRPr="00781497" w:rsidRDefault="00585C13" w:rsidP="00EE41E0">
            <w:pPr>
              <w:jc w:val="both"/>
              <w:rPr>
                <w:sz w:val="22"/>
                <w:szCs w:val="22"/>
              </w:rPr>
            </w:pPr>
          </w:p>
          <w:p w:rsidR="00585C13" w:rsidRPr="00781497" w:rsidRDefault="00585C13" w:rsidP="00EE41E0">
            <w:pPr>
              <w:jc w:val="both"/>
              <w:rPr>
                <w:sz w:val="22"/>
                <w:szCs w:val="22"/>
              </w:rPr>
            </w:pPr>
          </w:p>
          <w:p w:rsidR="00585C13" w:rsidRPr="00781497" w:rsidRDefault="00585C13" w:rsidP="00EE41E0">
            <w:pPr>
              <w:jc w:val="both"/>
              <w:rPr>
                <w:sz w:val="22"/>
                <w:szCs w:val="22"/>
              </w:rPr>
            </w:pPr>
          </w:p>
          <w:p w:rsidR="00585C13" w:rsidRPr="00781497" w:rsidRDefault="00585C13" w:rsidP="00EE41E0">
            <w:pPr>
              <w:jc w:val="both"/>
              <w:rPr>
                <w:sz w:val="22"/>
                <w:szCs w:val="22"/>
              </w:rPr>
            </w:pPr>
            <w:r w:rsidRPr="00781497">
              <w:rPr>
                <w:sz w:val="22"/>
                <w:szCs w:val="22"/>
              </w:rPr>
              <w:t>říjen 2019 až červen 2020</w:t>
            </w:r>
          </w:p>
        </w:tc>
        <w:tc>
          <w:tcPr>
            <w:tcW w:w="7828" w:type="dxa"/>
            <w:tcBorders>
              <w:bottom w:val="single" w:sz="4" w:space="0" w:color="auto"/>
            </w:tcBorders>
            <w:shd w:val="clear" w:color="auto" w:fill="auto"/>
          </w:tcPr>
          <w:p w:rsidR="00585C13" w:rsidRPr="00781497" w:rsidRDefault="00585C13" w:rsidP="00EE41E0">
            <w:pPr>
              <w:jc w:val="both"/>
              <w:rPr>
                <w:b/>
                <w:sz w:val="22"/>
                <w:szCs w:val="22"/>
              </w:rPr>
            </w:pPr>
            <w:r w:rsidRPr="00781497">
              <w:rPr>
                <w:sz w:val="22"/>
                <w:szCs w:val="22"/>
              </w:rPr>
              <w:t>V rámci projektu budou probíhat návštěvy do tříd (dle předešlé vzájemné domluvy třídních učitelů). Záměrem je vzájemné sdílení toho, co dobrého se podařilo. Žáci se před návštěvou společně s třídním učitelem připraví a řeknou nebo napíšou si, o čem budou kamarádům z druhé třídy vyprávět, jaké fotografie, videozáznam nebo povedené výrobky ukážou. Na základě těchto výměn pozitivních informací a následného zdokumentovaní aktivit, se u žáků prohloubí pozitivní komunikační schopnosti a zvnitřní se kladný hodnotový žebříček. Vzájemně se povzbudí v přátelství, laskavosti, opravdovosti, čestnosti, skromnosti, odvaze, vděčnosti, poctivosti a důvěryhodnosti.</w:t>
            </w:r>
            <w:r w:rsidRPr="00781497">
              <w:rPr>
                <w:b/>
                <w:sz w:val="22"/>
                <w:szCs w:val="22"/>
              </w:rPr>
              <w:t xml:space="preserve"> </w:t>
            </w:r>
          </w:p>
          <w:p w:rsidR="00585C13" w:rsidRPr="00781497" w:rsidRDefault="00585C13" w:rsidP="00EE41E0">
            <w:pPr>
              <w:jc w:val="both"/>
              <w:rPr>
                <w:b/>
                <w:sz w:val="22"/>
                <w:szCs w:val="22"/>
              </w:rPr>
            </w:pPr>
          </w:p>
          <w:p w:rsidR="00585C13" w:rsidRPr="00781497" w:rsidRDefault="00585C13" w:rsidP="00EE41E0">
            <w:pPr>
              <w:jc w:val="right"/>
              <w:rPr>
                <w:b/>
                <w:sz w:val="22"/>
                <w:szCs w:val="22"/>
              </w:rPr>
            </w:pPr>
            <w:r w:rsidRPr="00781497">
              <w:rPr>
                <w:sz w:val="22"/>
                <w:szCs w:val="22"/>
              </w:rPr>
              <w:t xml:space="preserve">Zodpovídá Jana </w:t>
            </w:r>
            <w:proofErr w:type="spellStart"/>
            <w:r w:rsidRPr="00781497">
              <w:rPr>
                <w:sz w:val="22"/>
                <w:szCs w:val="22"/>
              </w:rPr>
              <w:t>Gawronová</w:t>
            </w:r>
            <w:proofErr w:type="spellEnd"/>
            <w:r w:rsidRPr="00781497">
              <w:rPr>
                <w:sz w:val="22"/>
                <w:szCs w:val="22"/>
              </w:rPr>
              <w:t>, třídní učitelé a asistenti pedagoga</w:t>
            </w:r>
          </w:p>
        </w:tc>
      </w:tr>
      <w:tr w:rsidR="00585C13" w:rsidRPr="00781497" w:rsidTr="00EE41E0">
        <w:tc>
          <w:tcPr>
            <w:tcW w:w="1384" w:type="dxa"/>
            <w:shd w:val="clear" w:color="auto" w:fill="auto"/>
          </w:tcPr>
          <w:p w:rsidR="00585C13" w:rsidRPr="00781497" w:rsidRDefault="00585C13" w:rsidP="00EE41E0">
            <w:pPr>
              <w:jc w:val="both"/>
              <w:rPr>
                <w:b/>
                <w:sz w:val="22"/>
                <w:szCs w:val="22"/>
              </w:rPr>
            </w:pPr>
            <w:r w:rsidRPr="00781497">
              <w:rPr>
                <w:b/>
                <w:sz w:val="22"/>
                <w:szCs w:val="22"/>
              </w:rPr>
              <w:t>Beseda</w:t>
            </w:r>
          </w:p>
          <w:p w:rsidR="00585C13" w:rsidRPr="00781497" w:rsidRDefault="00585C13" w:rsidP="00EE41E0">
            <w:pPr>
              <w:jc w:val="both"/>
              <w:rPr>
                <w:sz w:val="22"/>
                <w:szCs w:val="22"/>
              </w:rPr>
            </w:pPr>
          </w:p>
          <w:p w:rsidR="00585C13" w:rsidRPr="00781497" w:rsidRDefault="00585C13" w:rsidP="00EE41E0">
            <w:pPr>
              <w:jc w:val="both"/>
              <w:rPr>
                <w:sz w:val="22"/>
                <w:szCs w:val="22"/>
              </w:rPr>
            </w:pPr>
          </w:p>
          <w:p w:rsidR="00585C13" w:rsidRPr="00781497" w:rsidRDefault="00585C13" w:rsidP="00EE41E0">
            <w:pPr>
              <w:jc w:val="both"/>
              <w:rPr>
                <w:sz w:val="22"/>
                <w:szCs w:val="22"/>
              </w:rPr>
            </w:pPr>
          </w:p>
          <w:p w:rsidR="00585C13" w:rsidRPr="00781497" w:rsidRDefault="00585C13" w:rsidP="00EE41E0">
            <w:pPr>
              <w:jc w:val="both"/>
              <w:rPr>
                <w:sz w:val="22"/>
                <w:szCs w:val="22"/>
              </w:rPr>
            </w:pPr>
          </w:p>
          <w:p w:rsidR="00585C13" w:rsidRPr="00781497" w:rsidRDefault="00585C13" w:rsidP="00EE41E0">
            <w:pPr>
              <w:jc w:val="both"/>
              <w:rPr>
                <w:sz w:val="22"/>
                <w:szCs w:val="22"/>
              </w:rPr>
            </w:pPr>
          </w:p>
          <w:p w:rsidR="00585C13" w:rsidRPr="00781497" w:rsidRDefault="00585C13" w:rsidP="00EE41E0">
            <w:pPr>
              <w:jc w:val="both"/>
              <w:rPr>
                <w:sz w:val="22"/>
                <w:szCs w:val="22"/>
              </w:rPr>
            </w:pPr>
          </w:p>
          <w:p w:rsidR="00585C13" w:rsidRPr="00781497" w:rsidRDefault="00585C13" w:rsidP="00EE41E0">
            <w:pPr>
              <w:jc w:val="both"/>
              <w:rPr>
                <w:sz w:val="22"/>
                <w:szCs w:val="22"/>
              </w:rPr>
            </w:pPr>
          </w:p>
          <w:p w:rsidR="00585C13" w:rsidRPr="00781497" w:rsidRDefault="00585C13" w:rsidP="00EE41E0">
            <w:pPr>
              <w:jc w:val="both"/>
              <w:rPr>
                <w:sz w:val="22"/>
                <w:szCs w:val="22"/>
              </w:rPr>
            </w:pPr>
            <w:r w:rsidRPr="00781497">
              <w:rPr>
                <w:sz w:val="22"/>
                <w:szCs w:val="22"/>
              </w:rPr>
              <w:t>listopad 2019</w:t>
            </w:r>
          </w:p>
        </w:tc>
        <w:tc>
          <w:tcPr>
            <w:tcW w:w="7828" w:type="dxa"/>
            <w:tcBorders>
              <w:top w:val="single" w:sz="4" w:space="0" w:color="auto"/>
            </w:tcBorders>
            <w:shd w:val="clear" w:color="auto" w:fill="auto"/>
          </w:tcPr>
          <w:p w:rsidR="00585C13" w:rsidRPr="00781497" w:rsidRDefault="00585C13" w:rsidP="00EE41E0">
            <w:pPr>
              <w:jc w:val="both"/>
              <w:rPr>
                <w:sz w:val="22"/>
                <w:szCs w:val="22"/>
              </w:rPr>
            </w:pPr>
            <w:r w:rsidRPr="00781497">
              <w:rPr>
                <w:sz w:val="22"/>
                <w:szCs w:val="22"/>
              </w:rPr>
              <w:t>Na tuto akci je pozváno pět žáků ze ZŠ</w:t>
            </w:r>
            <w:r>
              <w:rPr>
                <w:sz w:val="22"/>
                <w:szCs w:val="22"/>
              </w:rPr>
              <w:t xml:space="preserve"> a MŠ</w:t>
            </w:r>
            <w:r w:rsidRPr="00781497">
              <w:rPr>
                <w:sz w:val="22"/>
                <w:szCs w:val="22"/>
              </w:rPr>
              <w:t xml:space="preserve"> Mendelova, Karviná</w:t>
            </w:r>
            <w:r>
              <w:rPr>
                <w:sz w:val="22"/>
                <w:szCs w:val="22"/>
              </w:rPr>
              <w:t>, p. o.</w:t>
            </w:r>
            <w:r w:rsidRPr="00781497">
              <w:rPr>
                <w:sz w:val="22"/>
                <w:szCs w:val="22"/>
              </w:rPr>
              <w:t xml:space="preserve"> Setkání proběhne ve cvičném bytě, kde bude připraven dataprojektor, notebook a plátno. Pozvaní žáci budou prezentovat některé z činností, jež v rámci projektu „Pošli to dál“ na jejich škole probíhaly. Pustí krátké videoukázky. Donesou ukázat výrobky vztahující se k projektu. Budou s našimi žáky debatovat o svých zkušenostech na téma dobré skutky. V rámci besedy mohou žáci naší školy reagovat, říkat své názory a pokládat jim otázky na konkrétní témata.</w:t>
            </w:r>
          </w:p>
          <w:p w:rsidR="00585C13" w:rsidRPr="00781497" w:rsidRDefault="00585C13" w:rsidP="00EE41E0">
            <w:pPr>
              <w:jc w:val="both"/>
              <w:rPr>
                <w:sz w:val="22"/>
                <w:szCs w:val="22"/>
              </w:rPr>
            </w:pPr>
          </w:p>
          <w:p w:rsidR="00585C13" w:rsidRPr="00781497" w:rsidRDefault="00585C13" w:rsidP="00EE41E0">
            <w:pPr>
              <w:jc w:val="right"/>
              <w:rPr>
                <w:sz w:val="22"/>
                <w:szCs w:val="22"/>
              </w:rPr>
            </w:pPr>
            <w:r w:rsidRPr="00781497">
              <w:rPr>
                <w:sz w:val="22"/>
                <w:szCs w:val="22"/>
              </w:rPr>
              <w:t xml:space="preserve">Zodpovídá </w:t>
            </w:r>
            <w:r>
              <w:rPr>
                <w:sz w:val="22"/>
                <w:szCs w:val="22"/>
              </w:rPr>
              <w:t xml:space="preserve">Kateřina Cuperová a </w:t>
            </w:r>
            <w:r w:rsidRPr="00781497">
              <w:rPr>
                <w:sz w:val="22"/>
                <w:szCs w:val="22"/>
              </w:rPr>
              <w:t xml:space="preserve">Iva Šebestová </w:t>
            </w:r>
          </w:p>
        </w:tc>
      </w:tr>
      <w:tr w:rsidR="00585C13" w:rsidRPr="00781497" w:rsidTr="00EE41E0">
        <w:tc>
          <w:tcPr>
            <w:tcW w:w="1384" w:type="dxa"/>
            <w:shd w:val="clear" w:color="auto" w:fill="auto"/>
          </w:tcPr>
          <w:p w:rsidR="00585C13" w:rsidRPr="00781497" w:rsidRDefault="00585C13" w:rsidP="00EE41E0">
            <w:pPr>
              <w:suppressAutoHyphens w:val="0"/>
              <w:jc w:val="both"/>
              <w:rPr>
                <w:b/>
                <w:sz w:val="22"/>
                <w:szCs w:val="22"/>
              </w:rPr>
            </w:pPr>
            <w:r w:rsidRPr="00781497">
              <w:rPr>
                <w:b/>
                <w:sz w:val="22"/>
                <w:szCs w:val="22"/>
              </w:rPr>
              <w:t xml:space="preserve">Hravý podzim </w:t>
            </w:r>
          </w:p>
          <w:p w:rsidR="00585C13" w:rsidRPr="00781497" w:rsidRDefault="00585C13" w:rsidP="00EE41E0">
            <w:pPr>
              <w:suppressAutoHyphens w:val="0"/>
              <w:jc w:val="both"/>
              <w:rPr>
                <w:sz w:val="22"/>
                <w:szCs w:val="22"/>
              </w:rPr>
            </w:pPr>
            <w:r w:rsidRPr="00781497">
              <w:rPr>
                <w:sz w:val="22"/>
                <w:szCs w:val="22"/>
              </w:rPr>
              <w:t xml:space="preserve">a </w:t>
            </w:r>
          </w:p>
          <w:p w:rsidR="00585C13" w:rsidRPr="00781497" w:rsidRDefault="00585C13" w:rsidP="00EE41E0">
            <w:pPr>
              <w:suppressAutoHyphens w:val="0"/>
              <w:jc w:val="both"/>
              <w:rPr>
                <w:b/>
                <w:sz w:val="22"/>
                <w:szCs w:val="22"/>
              </w:rPr>
            </w:pPr>
            <w:r w:rsidRPr="00781497">
              <w:rPr>
                <w:b/>
                <w:sz w:val="22"/>
                <w:szCs w:val="22"/>
              </w:rPr>
              <w:t>Voňavé jaro</w:t>
            </w:r>
          </w:p>
          <w:p w:rsidR="00585C13" w:rsidRPr="00781497" w:rsidRDefault="00585C13" w:rsidP="00EE41E0">
            <w:pPr>
              <w:suppressAutoHyphens w:val="0"/>
              <w:jc w:val="both"/>
              <w:rPr>
                <w:sz w:val="22"/>
                <w:szCs w:val="22"/>
              </w:rPr>
            </w:pPr>
          </w:p>
          <w:p w:rsidR="00585C13" w:rsidRPr="00781497" w:rsidRDefault="00585C13" w:rsidP="00EE41E0">
            <w:pPr>
              <w:suppressAutoHyphens w:val="0"/>
              <w:jc w:val="both"/>
              <w:rPr>
                <w:sz w:val="22"/>
                <w:szCs w:val="22"/>
              </w:rPr>
            </w:pPr>
            <w:r w:rsidRPr="00781497">
              <w:rPr>
                <w:sz w:val="22"/>
                <w:szCs w:val="22"/>
              </w:rPr>
              <w:t>listopad 2019</w:t>
            </w:r>
          </w:p>
          <w:p w:rsidR="00585C13" w:rsidRPr="00781497" w:rsidRDefault="00585C13" w:rsidP="00EE41E0">
            <w:pPr>
              <w:suppressAutoHyphens w:val="0"/>
              <w:jc w:val="both"/>
              <w:rPr>
                <w:sz w:val="22"/>
                <w:szCs w:val="22"/>
              </w:rPr>
            </w:pPr>
            <w:r w:rsidRPr="00781497">
              <w:rPr>
                <w:sz w:val="22"/>
                <w:szCs w:val="22"/>
              </w:rPr>
              <w:t xml:space="preserve">březen, </w:t>
            </w:r>
            <w:r w:rsidRPr="00781497">
              <w:rPr>
                <w:sz w:val="22"/>
                <w:szCs w:val="22"/>
              </w:rPr>
              <w:lastRenderedPageBreak/>
              <w:t>duben 2020</w:t>
            </w:r>
          </w:p>
        </w:tc>
        <w:tc>
          <w:tcPr>
            <w:tcW w:w="7828" w:type="dxa"/>
            <w:shd w:val="clear" w:color="auto" w:fill="auto"/>
          </w:tcPr>
          <w:p w:rsidR="00585C13" w:rsidRPr="00781497" w:rsidRDefault="00585C13" w:rsidP="00EE41E0">
            <w:pPr>
              <w:jc w:val="both"/>
              <w:rPr>
                <w:sz w:val="22"/>
                <w:szCs w:val="22"/>
              </w:rPr>
            </w:pPr>
            <w:r w:rsidRPr="00781497">
              <w:rPr>
                <w:sz w:val="22"/>
                <w:szCs w:val="22"/>
              </w:rPr>
              <w:lastRenderedPageBreak/>
              <w:t>Sbírání přírodnin i listů na podzim a lučního kvítí na jaře, z nichž žáci vyzdobí prostory třídy i chodbu školy a vyrobí dle vlastní fantazie dárečky -„</w:t>
            </w:r>
            <w:proofErr w:type="spellStart"/>
            <w:r w:rsidRPr="00781497">
              <w:rPr>
                <w:sz w:val="22"/>
                <w:szCs w:val="22"/>
              </w:rPr>
              <w:t>podzimáčky</w:t>
            </w:r>
            <w:proofErr w:type="spellEnd"/>
            <w:r w:rsidRPr="00781497">
              <w:rPr>
                <w:sz w:val="22"/>
                <w:szCs w:val="22"/>
              </w:rPr>
              <w:t xml:space="preserve"> a </w:t>
            </w:r>
            <w:proofErr w:type="spellStart"/>
            <w:r w:rsidRPr="00781497">
              <w:rPr>
                <w:sz w:val="22"/>
                <w:szCs w:val="22"/>
              </w:rPr>
              <w:t>jarňáčky</w:t>
            </w:r>
            <w:proofErr w:type="spellEnd"/>
            <w:r w:rsidRPr="00781497">
              <w:rPr>
                <w:sz w:val="22"/>
                <w:szCs w:val="22"/>
              </w:rPr>
              <w:t xml:space="preserve">“. Tyto přírodní výtvory předají žákům, které půjdou navštívit buď na pracoviště </w:t>
            </w:r>
            <w:proofErr w:type="spellStart"/>
            <w:r w:rsidRPr="00781497">
              <w:rPr>
                <w:sz w:val="22"/>
                <w:szCs w:val="22"/>
              </w:rPr>
              <w:t>Vydmuchov</w:t>
            </w:r>
            <w:proofErr w:type="spellEnd"/>
            <w:r w:rsidRPr="00781497">
              <w:rPr>
                <w:sz w:val="22"/>
                <w:szCs w:val="22"/>
              </w:rPr>
              <w:t xml:space="preserve"> nebo žáky z </w:t>
            </w:r>
            <w:proofErr w:type="spellStart"/>
            <w:r w:rsidRPr="00781497">
              <w:rPr>
                <w:sz w:val="22"/>
                <w:szCs w:val="22"/>
              </w:rPr>
              <w:t>Vydmuchova</w:t>
            </w:r>
            <w:proofErr w:type="spellEnd"/>
            <w:r w:rsidRPr="00781497">
              <w:rPr>
                <w:sz w:val="22"/>
                <w:szCs w:val="22"/>
              </w:rPr>
              <w:t xml:space="preserve"> pozvou do tříd na školu Komenského. Součástí akce bude společné zpívání a povídání o kladném vztahu k přírodě (rostlinám i zvířatům) na podzim nebo na jaře. Společně si vytvoří koláž tematicky propojenou s projektem, tu pak vystaví na chodbě školy.</w:t>
            </w:r>
          </w:p>
          <w:p w:rsidR="00585C13" w:rsidRDefault="00585C13" w:rsidP="00EE41E0">
            <w:pPr>
              <w:jc w:val="right"/>
              <w:rPr>
                <w:sz w:val="22"/>
                <w:szCs w:val="22"/>
              </w:rPr>
            </w:pPr>
          </w:p>
          <w:p w:rsidR="00585C13" w:rsidRPr="00781497" w:rsidRDefault="00585C13" w:rsidP="00EE41E0">
            <w:pPr>
              <w:jc w:val="right"/>
              <w:rPr>
                <w:sz w:val="22"/>
                <w:szCs w:val="22"/>
              </w:rPr>
            </w:pPr>
            <w:r w:rsidRPr="00781497">
              <w:rPr>
                <w:sz w:val="22"/>
                <w:szCs w:val="22"/>
              </w:rPr>
              <w:lastRenderedPageBreak/>
              <w:t>Zodpovídají třídní učitelé a asistenti pedagoga</w:t>
            </w:r>
          </w:p>
        </w:tc>
      </w:tr>
      <w:tr w:rsidR="00585C13" w:rsidRPr="00781497" w:rsidTr="00EE41E0">
        <w:tc>
          <w:tcPr>
            <w:tcW w:w="1384" w:type="dxa"/>
            <w:shd w:val="clear" w:color="auto" w:fill="auto"/>
          </w:tcPr>
          <w:p w:rsidR="00585C13" w:rsidRPr="00781497" w:rsidRDefault="00585C13" w:rsidP="00EE41E0">
            <w:pPr>
              <w:suppressAutoHyphens w:val="0"/>
              <w:jc w:val="both"/>
              <w:rPr>
                <w:b/>
                <w:sz w:val="22"/>
                <w:szCs w:val="22"/>
                <w:lang w:eastAsia="cs-CZ"/>
              </w:rPr>
            </w:pPr>
            <w:r w:rsidRPr="00781497">
              <w:rPr>
                <w:b/>
                <w:sz w:val="22"/>
                <w:szCs w:val="22"/>
                <w:lang w:eastAsia="cs-CZ"/>
              </w:rPr>
              <w:lastRenderedPageBreak/>
              <w:t>Živý adventní kalendář</w:t>
            </w:r>
          </w:p>
          <w:p w:rsidR="00585C13" w:rsidRPr="00781497" w:rsidRDefault="00585C13" w:rsidP="00EE41E0">
            <w:pPr>
              <w:suppressAutoHyphens w:val="0"/>
              <w:jc w:val="both"/>
              <w:rPr>
                <w:b/>
                <w:sz w:val="22"/>
                <w:szCs w:val="22"/>
                <w:lang w:eastAsia="cs-CZ"/>
              </w:rPr>
            </w:pPr>
          </w:p>
          <w:p w:rsidR="00585C13" w:rsidRPr="00781497" w:rsidRDefault="00585C13" w:rsidP="00EE41E0">
            <w:pPr>
              <w:suppressAutoHyphens w:val="0"/>
              <w:jc w:val="both"/>
              <w:rPr>
                <w:b/>
                <w:sz w:val="22"/>
                <w:szCs w:val="22"/>
                <w:lang w:eastAsia="cs-CZ"/>
              </w:rPr>
            </w:pPr>
          </w:p>
          <w:p w:rsidR="00585C13" w:rsidRPr="00781497" w:rsidRDefault="00585C13" w:rsidP="00EE41E0">
            <w:pPr>
              <w:suppressAutoHyphens w:val="0"/>
              <w:jc w:val="both"/>
              <w:rPr>
                <w:b/>
                <w:sz w:val="22"/>
                <w:szCs w:val="22"/>
                <w:lang w:eastAsia="cs-CZ"/>
              </w:rPr>
            </w:pPr>
          </w:p>
          <w:p w:rsidR="00585C13" w:rsidRPr="00781497" w:rsidRDefault="00585C13" w:rsidP="00EE41E0">
            <w:pPr>
              <w:suppressAutoHyphens w:val="0"/>
              <w:jc w:val="both"/>
              <w:rPr>
                <w:sz w:val="22"/>
                <w:szCs w:val="22"/>
                <w:lang w:eastAsia="cs-CZ"/>
              </w:rPr>
            </w:pPr>
            <w:r w:rsidRPr="00781497">
              <w:rPr>
                <w:sz w:val="22"/>
                <w:szCs w:val="22"/>
                <w:lang w:eastAsia="cs-CZ"/>
              </w:rPr>
              <w:t>prosinec 2019</w:t>
            </w:r>
          </w:p>
        </w:tc>
        <w:tc>
          <w:tcPr>
            <w:tcW w:w="7828" w:type="dxa"/>
            <w:shd w:val="clear" w:color="auto" w:fill="auto"/>
          </w:tcPr>
          <w:p w:rsidR="00585C13" w:rsidRPr="00781497" w:rsidRDefault="00585C13" w:rsidP="00EE41E0">
            <w:pPr>
              <w:suppressAutoHyphens w:val="0"/>
              <w:jc w:val="both"/>
              <w:rPr>
                <w:sz w:val="22"/>
                <w:szCs w:val="22"/>
                <w:lang w:eastAsia="cs-CZ"/>
              </w:rPr>
            </w:pPr>
            <w:r w:rsidRPr="00781497">
              <w:rPr>
                <w:sz w:val="22"/>
                <w:szCs w:val="22"/>
                <w:lang w:eastAsia="cs-CZ"/>
              </w:rPr>
              <w:t xml:space="preserve">U příležitosti Vánoc se budou konat výjimečné návštěvy dvou tříd spojené s pohoštěním a překvapením. Žáci si vyzdobí celou třídu i dveře, na které napíšou datum, kdy a pro koho se „svátečně otevřou“. Žáci olemují vstup větvičkami nebo jinou vánoční dekorací. Připraví si pro kamarády přání, drobný dárek, vánoční čtení nebo zajímavosti o adventu, divadelní nebo pěvecký program. Společně upečou nebo vytvoří nepečené cukroví a překvapí kamarády svátečním pohoštěním. </w:t>
            </w:r>
          </w:p>
          <w:p w:rsidR="00585C13" w:rsidRPr="00781497" w:rsidRDefault="00585C13" w:rsidP="00EE41E0">
            <w:pPr>
              <w:suppressAutoHyphens w:val="0"/>
              <w:ind w:firstLine="708"/>
              <w:jc w:val="right"/>
              <w:rPr>
                <w:sz w:val="22"/>
                <w:szCs w:val="22"/>
                <w:lang w:eastAsia="cs-CZ"/>
              </w:rPr>
            </w:pPr>
            <w:r w:rsidRPr="00781497">
              <w:rPr>
                <w:sz w:val="22"/>
                <w:szCs w:val="22"/>
              </w:rPr>
              <w:t>Zodpovídá Magda</w:t>
            </w:r>
            <w:r>
              <w:rPr>
                <w:sz w:val="22"/>
                <w:szCs w:val="22"/>
              </w:rPr>
              <w:t>léna</w:t>
            </w:r>
            <w:r w:rsidRPr="00781497">
              <w:rPr>
                <w:sz w:val="22"/>
                <w:szCs w:val="22"/>
              </w:rPr>
              <w:t xml:space="preserve"> </w:t>
            </w:r>
            <w:proofErr w:type="spellStart"/>
            <w:r w:rsidRPr="00781497">
              <w:rPr>
                <w:sz w:val="22"/>
                <w:szCs w:val="22"/>
              </w:rPr>
              <w:t>Tomiczková</w:t>
            </w:r>
            <w:proofErr w:type="spellEnd"/>
            <w:r w:rsidRPr="00781497">
              <w:rPr>
                <w:sz w:val="22"/>
                <w:szCs w:val="22"/>
              </w:rPr>
              <w:t xml:space="preserve"> a třídní učitelé</w:t>
            </w:r>
            <w:r w:rsidRPr="00781497">
              <w:rPr>
                <w:sz w:val="22"/>
                <w:szCs w:val="22"/>
                <w:lang w:eastAsia="cs-CZ"/>
              </w:rPr>
              <w:t xml:space="preserve"> </w:t>
            </w:r>
          </w:p>
        </w:tc>
      </w:tr>
      <w:tr w:rsidR="00585C13" w:rsidRPr="00781497" w:rsidTr="00EE41E0">
        <w:tc>
          <w:tcPr>
            <w:tcW w:w="1384" w:type="dxa"/>
            <w:shd w:val="clear" w:color="auto" w:fill="auto"/>
          </w:tcPr>
          <w:p w:rsidR="00585C13" w:rsidRPr="00781497" w:rsidRDefault="00585C13" w:rsidP="00EE41E0">
            <w:pPr>
              <w:jc w:val="both"/>
              <w:rPr>
                <w:b/>
                <w:sz w:val="22"/>
                <w:szCs w:val="22"/>
              </w:rPr>
            </w:pPr>
            <w:r w:rsidRPr="00781497">
              <w:rPr>
                <w:b/>
                <w:sz w:val="22"/>
                <w:szCs w:val="22"/>
              </w:rPr>
              <w:t xml:space="preserve">Vystoupení </w:t>
            </w:r>
          </w:p>
          <w:p w:rsidR="00585C13" w:rsidRPr="00781497" w:rsidRDefault="00585C13" w:rsidP="00EE41E0">
            <w:pPr>
              <w:jc w:val="both"/>
              <w:rPr>
                <w:sz w:val="22"/>
                <w:szCs w:val="22"/>
              </w:rPr>
            </w:pPr>
          </w:p>
          <w:p w:rsidR="00585C13" w:rsidRPr="00781497" w:rsidRDefault="00585C13" w:rsidP="00EE41E0">
            <w:pPr>
              <w:jc w:val="both"/>
              <w:rPr>
                <w:sz w:val="22"/>
                <w:szCs w:val="22"/>
              </w:rPr>
            </w:pPr>
          </w:p>
          <w:p w:rsidR="00585C13" w:rsidRPr="00781497" w:rsidRDefault="00585C13" w:rsidP="00EE41E0">
            <w:pPr>
              <w:jc w:val="both"/>
              <w:rPr>
                <w:sz w:val="22"/>
                <w:szCs w:val="22"/>
              </w:rPr>
            </w:pPr>
          </w:p>
          <w:p w:rsidR="00585C13" w:rsidRPr="00781497" w:rsidRDefault="00585C13" w:rsidP="00EE41E0">
            <w:pPr>
              <w:rPr>
                <w:sz w:val="22"/>
                <w:szCs w:val="22"/>
              </w:rPr>
            </w:pPr>
            <w:r w:rsidRPr="00781497">
              <w:rPr>
                <w:sz w:val="22"/>
                <w:szCs w:val="22"/>
                <w:lang w:eastAsia="cs-CZ"/>
              </w:rPr>
              <w:t>prosinec 2019 a březen 2020</w:t>
            </w:r>
          </w:p>
        </w:tc>
        <w:tc>
          <w:tcPr>
            <w:tcW w:w="7828" w:type="dxa"/>
            <w:shd w:val="clear" w:color="auto" w:fill="auto"/>
          </w:tcPr>
          <w:p w:rsidR="00585C13" w:rsidRDefault="00585C13" w:rsidP="00EE41E0">
            <w:pPr>
              <w:jc w:val="both"/>
              <w:rPr>
                <w:sz w:val="22"/>
                <w:szCs w:val="22"/>
              </w:rPr>
            </w:pPr>
            <w:r>
              <w:rPr>
                <w:color w:val="000000"/>
                <w:sz w:val="22"/>
                <w:szCs w:val="22"/>
                <w:shd w:val="clear" w:color="auto" w:fill="FFFFFF"/>
              </w:rPr>
              <w:t xml:space="preserve">Někteří žáci si připraví program u příležitosti Vánoc a Mezinárodního dne žen pro pacienty oddělení LDN Nemocnice s poliklinikou Karviná - Ráj a pro klienty </w:t>
            </w:r>
            <w:r>
              <w:rPr>
                <w:rStyle w:val="Siln"/>
                <w:b w:val="0"/>
                <w:bCs w:val="0"/>
                <w:color w:val="000000"/>
                <w:sz w:val="22"/>
                <w:szCs w:val="22"/>
                <w:bdr w:val="none" w:sz="0" w:space="0" w:color="auto" w:frame="1"/>
                <w:shd w:val="clear" w:color="auto" w:fill="FFFFFF"/>
              </w:rPr>
              <w:t xml:space="preserve">Domov Alzheimer </w:t>
            </w:r>
            <w:proofErr w:type="gramStart"/>
            <w:r>
              <w:rPr>
                <w:rStyle w:val="Siln"/>
                <w:b w:val="0"/>
                <w:bCs w:val="0"/>
                <w:color w:val="000000"/>
                <w:sz w:val="22"/>
                <w:szCs w:val="22"/>
                <w:bdr w:val="none" w:sz="0" w:space="0" w:color="auto" w:frame="1"/>
                <w:shd w:val="clear" w:color="auto" w:fill="FFFFFF"/>
              </w:rPr>
              <w:t xml:space="preserve">Darkov </w:t>
            </w:r>
            <w:proofErr w:type="spellStart"/>
            <w:r>
              <w:rPr>
                <w:rStyle w:val="Siln"/>
                <w:b w:val="0"/>
                <w:bCs w:val="0"/>
                <w:color w:val="000000"/>
                <w:sz w:val="22"/>
                <w:szCs w:val="22"/>
                <w:bdr w:val="none" w:sz="0" w:space="0" w:color="auto" w:frame="1"/>
                <w:shd w:val="clear" w:color="auto" w:fill="FFFFFF"/>
              </w:rPr>
              <w:t>z.ú</w:t>
            </w:r>
            <w:proofErr w:type="spellEnd"/>
            <w:r>
              <w:rPr>
                <w:color w:val="000000"/>
                <w:sz w:val="22"/>
                <w:szCs w:val="22"/>
                <w:shd w:val="clear" w:color="auto" w:fill="FFFFFF"/>
              </w:rPr>
              <w:t>.</w:t>
            </w:r>
            <w:proofErr w:type="gramEnd"/>
            <w:r>
              <w:rPr>
                <w:color w:val="000000"/>
                <w:sz w:val="22"/>
                <w:szCs w:val="22"/>
                <w:shd w:val="clear" w:color="auto" w:fill="FFFFFF"/>
              </w:rPr>
              <w:t xml:space="preserve"> Společně s třídními učiteli a asistenty při této příležitosti napečou cukroví, vyrobí přáníčka a připraví se na taneční vystoupení, zpěv lidových písní nebo vánočních koled. Předají drobné dárečky, které předem ve třídách vyrobí a tímto zpříjemní vánoční a sváteční atmosféru sobě i druhým lidem.</w:t>
            </w:r>
          </w:p>
          <w:p w:rsidR="00585C13" w:rsidRPr="00781497" w:rsidRDefault="00585C13" w:rsidP="00EE41E0">
            <w:pPr>
              <w:jc w:val="right"/>
              <w:rPr>
                <w:sz w:val="22"/>
                <w:szCs w:val="22"/>
              </w:rPr>
            </w:pPr>
            <w:r w:rsidRPr="00781497">
              <w:rPr>
                <w:sz w:val="22"/>
                <w:szCs w:val="22"/>
              </w:rPr>
              <w:t xml:space="preserve">Zodpovídá </w:t>
            </w:r>
            <w:r>
              <w:rPr>
                <w:sz w:val="22"/>
                <w:szCs w:val="22"/>
              </w:rPr>
              <w:t xml:space="preserve">Kateřina Cuperová a </w:t>
            </w:r>
            <w:r w:rsidRPr="00781497">
              <w:rPr>
                <w:sz w:val="22"/>
                <w:szCs w:val="22"/>
              </w:rPr>
              <w:t xml:space="preserve">Šárka </w:t>
            </w:r>
            <w:proofErr w:type="spellStart"/>
            <w:r w:rsidRPr="00781497">
              <w:rPr>
                <w:sz w:val="22"/>
                <w:szCs w:val="22"/>
              </w:rPr>
              <w:t>Pětrašková</w:t>
            </w:r>
            <w:proofErr w:type="spellEnd"/>
            <w:r w:rsidRPr="00781497">
              <w:rPr>
                <w:sz w:val="22"/>
                <w:szCs w:val="22"/>
              </w:rPr>
              <w:t xml:space="preserve"> </w:t>
            </w:r>
          </w:p>
        </w:tc>
      </w:tr>
      <w:tr w:rsidR="00585C13" w:rsidRPr="00781497" w:rsidTr="00EE41E0">
        <w:tc>
          <w:tcPr>
            <w:tcW w:w="1384" w:type="dxa"/>
            <w:shd w:val="clear" w:color="auto" w:fill="auto"/>
          </w:tcPr>
          <w:p w:rsidR="00585C13" w:rsidRPr="00781497" w:rsidRDefault="00585C13" w:rsidP="00EE41E0">
            <w:pPr>
              <w:jc w:val="both"/>
              <w:rPr>
                <w:b/>
                <w:sz w:val="22"/>
                <w:szCs w:val="22"/>
              </w:rPr>
            </w:pPr>
            <w:r w:rsidRPr="00781497">
              <w:rPr>
                <w:b/>
                <w:sz w:val="22"/>
                <w:szCs w:val="22"/>
              </w:rPr>
              <w:t>Máme rádi pejsky</w:t>
            </w:r>
          </w:p>
          <w:p w:rsidR="00585C13" w:rsidRPr="00781497" w:rsidRDefault="00585C13" w:rsidP="00EE41E0">
            <w:pPr>
              <w:jc w:val="both"/>
              <w:rPr>
                <w:sz w:val="22"/>
                <w:szCs w:val="22"/>
              </w:rPr>
            </w:pPr>
          </w:p>
          <w:p w:rsidR="00585C13" w:rsidRPr="00781497" w:rsidRDefault="00585C13" w:rsidP="00EE41E0">
            <w:pPr>
              <w:jc w:val="both"/>
              <w:rPr>
                <w:sz w:val="22"/>
                <w:szCs w:val="22"/>
              </w:rPr>
            </w:pPr>
          </w:p>
          <w:p w:rsidR="00585C13" w:rsidRPr="00781497" w:rsidRDefault="00585C13" w:rsidP="00EE41E0">
            <w:pPr>
              <w:jc w:val="both"/>
              <w:rPr>
                <w:sz w:val="22"/>
                <w:szCs w:val="22"/>
              </w:rPr>
            </w:pPr>
            <w:r w:rsidRPr="00781497">
              <w:rPr>
                <w:sz w:val="22"/>
                <w:szCs w:val="22"/>
              </w:rPr>
              <w:t>listopad 2019</w:t>
            </w:r>
          </w:p>
        </w:tc>
        <w:tc>
          <w:tcPr>
            <w:tcW w:w="7828" w:type="dxa"/>
            <w:shd w:val="clear" w:color="auto" w:fill="auto"/>
          </w:tcPr>
          <w:p w:rsidR="00585C13" w:rsidRPr="00781497" w:rsidRDefault="00585C13" w:rsidP="00EE41E0">
            <w:pPr>
              <w:jc w:val="both"/>
              <w:rPr>
                <w:sz w:val="22"/>
                <w:szCs w:val="22"/>
              </w:rPr>
            </w:pPr>
            <w:r w:rsidRPr="00781497">
              <w:rPr>
                <w:sz w:val="22"/>
                <w:szCs w:val="22"/>
              </w:rPr>
              <w:t>Žáci školy mohou do školy přinášet vše, čím by mohli prospět v útulku pro psy. Pamlsky, krmení pro pejsky, staré deky, balónky, hračky. Společně navštíví útulek pro pejsky v Karviné, kde vše předají a popovídají si s pracovníky, kteří o psy v útulku pečují. Ve třídních kolektivech budou sdílet společnou akci, své zážitky a pocity.</w:t>
            </w:r>
          </w:p>
          <w:p w:rsidR="00585C13" w:rsidRPr="00781497" w:rsidRDefault="00585C13" w:rsidP="00EE41E0">
            <w:pPr>
              <w:jc w:val="right"/>
              <w:rPr>
                <w:sz w:val="22"/>
                <w:szCs w:val="22"/>
              </w:rPr>
            </w:pPr>
            <w:r w:rsidRPr="00781497">
              <w:rPr>
                <w:sz w:val="22"/>
                <w:szCs w:val="22"/>
              </w:rPr>
              <w:t xml:space="preserve">Zodpovídá Šárka </w:t>
            </w:r>
            <w:proofErr w:type="spellStart"/>
            <w:r w:rsidRPr="00781497">
              <w:rPr>
                <w:sz w:val="22"/>
                <w:szCs w:val="22"/>
              </w:rPr>
              <w:t>Pětrašková</w:t>
            </w:r>
            <w:proofErr w:type="spellEnd"/>
            <w:r w:rsidRPr="00781497">
              <w:rPr>
                <w:sz w:val="22"/>
                <w:szCs w:val="22"/>
              </w:rPr>
              <w:t xml:space="preserve"> a třídní učitelé</w:t>
            </w:r>
          </w:p>
        </w:tc>
      </w:tr>
      <w:tr w:rsidR="00585C13" w:rsidRPr="00781497" w:rsidTr="00EE41E0">
        <w:tc>
          <w:tcPr>
            <w:tcW w:w="1384" w:type="dxa"/>
            <w:shd w:val="clear" w:color="auto" w:fill="auto"/>
          </w:tcPr>
          <w:p w:rsidR="00585C13" w:rsidRPr="00781497" w:rsidRDefault="00585C13" w:rsidP="00EE41E0">
            <w:pPr>
              <w:jc w:val="both"/>
              <w:rPr>
                <w:b/>
                <w:sz w:val="22"/>
                <w:szCs w:val="22"/>
              </w:rPr>
            </w:pPr>
            <w:r w:rsidRPr="00781497">
              <w:rPr>
                <w:b/>
                <w:sz w:val="22"/>
                <w:szCs w:val="22"/>
              </w:rPr>
              <w:t xml:space="preserve">Chlapec </w:t>
            </w:r>
          </w:p>
          <w:p w:rsidR="00585C13" w:rsidRPr="00781497" w:rsidRDefault="00585C13" w:rsidP="00EE41E0">
            <w:pPr>
              <w:jc w:val="both"/>
              <w:rPr>
                <w:b/>
                <w:sz w:val="22"/>
                <w:szCs w:val="22"/>
              </w:rPr>
            </w:pPr>
            <w:r w:rsidRPr="00781497">
              <w:rPr>
                <w:b/>
                <w:sz w:val="22"/>
                <w:szCs w:val="22"/>
              </w:rPr>
              <w:t>a pes</w:t>
            </w:r>
          </w:p>
          <w:p w:rsidR="00585C13" w:rsidRPr="00781497" w:rsidRDefault="00585C13" w:rsidP="00EE41E0">
            <w:pPr>
              <w:jc w:val="both"/>
              <w:rPr>
                <w:sz w:val="22"/>
                <w:szCs w:val="22"/>
              </w:rPr>
            </w:pPr>
          </w:p>
          <w:p w:rsidR="00585C13" w:rsidRPr="00781497" w:rsidRDefault="00585C13" w:rsidP="00EE41E0">
            <w:pPr>
              <w:jc w:val="both"/>
              <w:rPr>
                <w:sz w:val="22"/>
                <w:szCs w:val="22"/>
              </w:rPr>
            </w:pPr>
          </w:p>
          <w:p w:rsidR="00585C13" w:rsidRPr="00781497" w:rsidRDefault="00585C13" w:rsidP="00EE41E0">
            <w:pPr>
              <w:jc w:val="both"/>
              <w:rPr>
                <w:sz w:val="22"/>
                <w:szCs w:val="22"/>
              </w:rPr>
            </w:pPr>
          </w:p>
          <w:p w:rsidR="00585C13" w:rsidRDefault="00585C13" w:rsidP="00EE41E0">
            <w:pPr>
              <w:jc w:val="both"/>
              <w:rPr>
                <w:sz w:val="22"/>
                <w:szCs w:val="22"/>
              </w:rPr>
            </w:pPr>
          </w:p>
          <w:p w:rsidR="00585C13" w:rsidRPr="00781497" w:rsidRDefault="00585C13" w:rsidP="00EE41E0">
            <w:pPr>
              <w:jc w:val="both"/>
              <w:rPr>
                <w:sz w:val="22"/>
                <w:szCs w:val="22"/>
              </w:rPr>
            </w:pPr>
            <w:r w:rsidRPr="00781497">
              <w:rPr>
                <w:sz w:val="22"/>
                <w:szCs w:val="22"/>
              </w:rPr>
              <w:t>prosinec 2019</w:t>
            </w:r>
          </w:p>
        </w:tc>
        <w:tc>
          <w:tcPr>
            <w:tcW w:w="7828" w:type="dxa"/>
            <w:shd w:val="clear" w:color="auto" w:fill="auto"/>
          </w:tcPr>
          <w:p w:rsidR="00585C13" w:rsidRPr="00781497" w:rsidRDefault="00585C13" w:rsidP="00EE41E0">
            <w:pPr>
              <w:suppressAutoHyphens w:val="0"/>
              <w:jc w:val="both"/>
              <w:rPr>
                <w:sz w:val="22"/>
                <w:szCs w:val="22"/>
                <w:shd w:val="clear" w:color="auto" w:fill="FFFFFF"/>
              </w:rPr>
            </w:pPr>
            <w:r w:rsidRPr="00781497">
              <w:rPr>
                <w:sz w:val="22"/>
                <w:szCs w:val="22"/>
                <w:shd w:val="clear" w:color="auto" w:fill="FFFFFF"/>
              </w:rPr>
              <w:t xml:space="preserve">V rámci projektu naši školu navštíví žáci 4. třídy ze </w:t>
            </w:r>
            <w:r>
              <w:rPr>
                <w:sz w:val="22"/>
                <w:szCs w:val="22"/>
                <w:shd w:val="clear" w:color="auto" w:fill="FFFFFF"/>
              </w:rPr>
              <w:t xml:space="preserve">ZŠ a MŠ Dolní </w:t>
            </w:r>
            <w:proofErr w:type="spellStart"/>
            <w:r>
              <w:rPr>
                <w:sz w:val="22"/>
                <w:szCs w:val="22"/>
                <w:shd w:val="clear" w:color="auto" w:fill="FFFFFF"/>
              </w:rPr>
              <w:t>Domaslavice</w:t>
            </w:r>
            <w:proofErr w:type="spellEnd"/>
            <w:r>
              <w:rPr>
                <w:sz w:val="22"/>
                <w:szCs w:val="22"/>
                <w:shd w:val="clear" w:color="auto" w:fill="FFFFFF"/>
              </w:rPr>
              <w:t xml:space="preserve">. </w:t>
            </w:r>
            <w:r w:rsidRPr="00781497">
              <w:rPr>
                <w:sz w:val="22"/>
                <w:szCs w:val="22"/>
                <w:shd w:val="clear" w:color="auto" w:fill="FFFFFF"/>
              </w:rPr>
              <w:t>Mají pro nás připravené scénické čtení z knihy "Chlapec a pes" od Ivony Březinové. Příběh z knihy tito žáci divadelně zpracovali.  Jde o příběh chlapce na vozíčku a jeho čtyřnohého kamaráda. A protože tito dva chtějí zůstat spolu, musí se pejsek mnohému naučit a udělat asistenční zkoušky.</w:t>
            </w:r>
          </w:p>
          <w:p w:rsidR="00585C13" w:rsidRPr="00781497" w:rsidRDefault="00585C13" w:rsidP="00EE41E0">
            <w:pPr>
              <w:jc w:val="both"/>
              <w:rPr>
                <w:sz w:val="22"/>
                <w:szCs w:val="22"/>
                <w:shd w:val="clear" w:color="auto" w:fill="FFFFFF"/>
              </w:rPr>
            </w:pPr>
          </w:p>
          <w:p w:rsidR="00585C13" w:rsidRPr="00781497" w:rsidRDefault="00585C13" w:rsidP="00EE41E0">
            <w:pPr>
              <w:jc w:val="right"/>
              <w:rPr>
                <w:b/>
                <w:sz w:val="22"/>
                <w:szCs w:val="22"/>
              </w:rPr>
            </w:pPr>
            <w:r w:rsidRPr="00781497">
              <w:rPr>
                <w:sz w:val="22"/>
                <w:szCs w:val="22"/>
              </w:rPr>
              <w:t xml:space="preserve">Zodpovídá Šárka </w:t>
            </w:r>
            <w:proofErr w:type="spellStart"/>
            <w:r w:rsidRPr="00781497">
              <w:rPr>
                <w:sz w:val="22"/>
                <w:szCs w:val="22"/>
              </w:rPr>
              <w:t>Pětrašková</w:t>
            </w:r>
            <w:proofErr w:type="spellEnd"/>
            <w:r w:rsidRPr="00781497">
              <w:rPr>
                <w:sz w:val="22"/>
                <w:szCs w:val="22"/>
              </w:rPr>
              <w:t xml:space="preserve"> a třídní učitelé</w:t>
            </w:r>
          </w:p>
        </w:tc>
      </w:tr>
      <w:tr w:rsidR="00585C13" w:rsidRPr="00781497" w:rsidTr="00EE41E0">
        <w:tc>
          <w:tcPr>
            <w:tcW w:w="1384" w:type="dxa"/>
            <w:shd w:val="clear" w:color="auto" w:fill="auto"/>
          </w:tcPr>
          <w:p w:rsidR="00585C13" w:rsidRPr="00781497" w:rsidRDefault="00585C13" w:rsidP="00EE41E0">
            <w:pPr>
              <w:jc w:val="both"/>
              <w:rPr>
                <w:b/>
                <w:sz w:val="22"/>
                <w:szCs w:val="22"/>
              </w:rPr>
            </w:pPr>
            <w:r w:rsidRPr="00781497">
              <w:rPr>
                <w:b/>
                <w:sz w:val="22"/>
                <w:szCs w:val="22"/>
              </w:rPr>
              <w:t>Besídka ke Dni matek</w:t>
            </w:r>
          </w:p>
          <w:p w:rsidR="00585C13" w:rsidRPr="00781497" w:rsidRDefault="00585C13" w:rsidP="00EE41E0">
            <w:pPr>
              <w:jc w:val="both"/>
              <w:rPr>
                <w:sz w:val="22"/>
                <w:szCs w:val="22"/>
              </w:rPr>
            </w:pPr>
          </w:p>
          <w:p w:rsidR="00585C13" w:rsidRPr="00781497" w:rsidRDefault="00585C13" w:rsidP="00EE41E0">
            <w:pPr>
              <w:jc w:val="both"/>
              <w:rPr>
                <w:sz w:val="22"/>
                <w:szCs w:val="22"/>
              </w:rPr>
            </w:pPr>
          </w:p>
          <w:p w:rsidR="00585C13" w:rsidRPr="00781497" w:rsidRDefault="00585C13" w:rsidP="00EE41E0">
            <w:pPr>
              <w:jc w:val="both"/>
              <w:rPr>
                <w:sz w:val="22"/>
                <w:szCs w:val="22"/>
              </w:rPr>
            </w:pPr>
          </w:p>
          <w:p w:rsidR="00585C13" w:rsidRPr="00781497" w:rsidRDefault="00585C13" w:rsidP="00EE41E0">
            <w:pPr>
              <w:jc w:val="both"/>
              <w:rPr>
                <w:sz w:val="22"/>
                <w:szCs w:val="22"/>
              </w:rPr>
            </w:pPr>
          </w:p>
          <w:p w:rsidR="00585C13" w:rsidRPr="00781497" w:rsidRDefault="00585C13" w:rsidP="00EE41E0">
            <w:pPr>
              <w:jc w:val="both"/>
              <w:rPr>
                <w:b/>
                <w:sz w:val="22"/>
                <w:szCs w:val="22"/>
                <w:u w:val="single"/>
              </w:rPr>
            </w:pPr>
            <w:r w:rsidRPr="00781497">
              <w:rPr>
                <w:sz w:val="22"/>
                <w:szCs w:val="22"/>
              </w:rPr>
              <w:t>květen 2020</w:t>
            </w:r>
          </w:p>
        </w:tc>
        <w:tc>
          <w:tcPr>
            <w:tcW w:w="7828" w:type="dxa"/>
            <w:shd w:val="clear" w:color="auto" w:fill="auto"/>
          </w:tcPr>
          <w:p w:rsidR="00585C13" w:rsidRPr="00781497" w:rsidRDefault="00585C13" w:rsidP="00EE41E0">
            <w:pPr>
              <w:jc w:val="both"/>
              <w:rPr>
                <w:sz w:val="22"/>
                <w:szCs w:val="22"/>
              </w:rPr>
            </w:pPr>
            <w:r w:rsidRPr="00781497">
              <w:rPr>
                <w:sz w:val="22"/>
                <w:szCs w:val="22"/>
              </w:rPr>
              <w:t>Ve spolupráci dvou tříd si žáci vytvoří krátký program pro hosty, maminky a babičky. Součástí besídky bude prezentace toho nejdůležitějšího, čím je projekt „Pošli to dál“ obohatil. Zazpívají naučené písně, přednesou báseň, případně zatančí lidový tanec. Součástí bude žáky připravené pohoštění a předem vyrobené malé dárečky, které v závěru besídky předají.</w:t>
            </w:r>
          </w:p>
          <w:p w:rsidR="00585C13" w:rsidRPr="00781497" w:rsidRDefault="00585C13" w:rsidP="00EE41E0">
            <w:pPr>
              <w:jc w:val="both"/>
              <w:rPr>
                <w:sz w:val="22"/>
                <w:szCs w:val="22"/>
              </w:rPr>
            </w:pPr>
          </w:p>
          <w:p w:rsidR="00585C13" w:rsidRPr="00781497" w:rsidRDefault="00585C13" w:rsidP="00EE41E0">
            <w:pPr>
              <w:jc w:val="right"/>
              <w:rPr>
                <w:sz w:val="22"/>
                <w:szCs w:val="22"/>
              </w:rPr>
            </w:pPr>
            <w:r w:rsidRPr="00781497">
              <w:rPr>
                <w:sz w:val="22"/>
                <w:szCs w:val="22"/>
              </w:rPr>
              <w:t>Zodpovídá Iva Šebestová a třídní učitelé</w:t>
            </w:r>
          </w:p>
        </w:tc>
      </w:tr>
      <w:tr w:rsidR="00585C13" w:rsidRPr="00781497" w:rsidTr="00EE41E0">
        <w:tc>
          <w:tcPr>
            <w:tcW w:w="1384" w:type="dxa"/>
            <w:shd w:val="clear" w:color="auto" w:fill="auto"/>
          </w:tcPr>
          <w:p w:rsidR="00585C13" w:rsidRPr="00781497" w:rsidRDefault="00585C13" w:rsidP="00EE41E0">
            <w:pPr>
              <w:jc w:val="both"/>
              <w:rPr>
                <w:b/>
                <w:sz w:val="22"/>
                <w:szCs w:val="22"/>
              </w:rPr>
            </w:pPr>
            <w:r w:rsidRPr="00781497">
              <w:rPr>
                <w:b/>
                <w:sz w:val="22"/>
                <w:szCs w:val="22"/>
              </w:rPr>
              <w:t xml:space="preserve">Zhodnocení projetu </w:t>
            </w:r>
          </w:p>
          <w:p w:rsidR="00585C13" w:rsidRPr="00781497" w:rsidRDefault="00585C13" w:rsidP="00EE41E0">
            <w:pPr>
              <w:jc w:val="both"/>
              <w:rPr>
                <w:b/>
                <w:sz w:val="22"/>
                <w:szCs w:val="22"/>
              </w:rPr>
            </w:pPr>
          </w:p>
          <w:p w:rsidR="00585C13" w:rsidRPr="00781497" w:rsidRDefault="00585C13" w:rsidP="00EE41E0">
            <w:pPr>
              <w:jc w:val="both"/>
              <w:rPr>
                <w:b/>
                <w:sz w:val="22"/>
                <w:szCs w:val="22"/>
              </w:rPr>
            </w:pPr>
          </w:p>
          <w:p w:rsidR="00585C13" w:rsidRPr="00781497" w:rsidRDefault="00585C13" w:rsidP="00EE41E0">
            <w:pPr>
              <w:jc w:val="both"/>
              <w:rPr>
                <w:b/>
                <w:sz w:val="22"/>
                <w:szCs w:val="22"/>
              </w:rPr>
            </w:pPr>
          </w:p>
          <w:p w:rsidR="00585C13" w:rsidRPr="00781497" w:rsidRDefault="00585C13" w:rsidP="00EE41E0">
            <w:pPr>
              <w:jc w:val="both"/>
              <w:rPr>
                <w:b/>
                <w:sz w:val="22"/>
                <w:szCs w:val="22"/>
              </w:rPr>
            </w:pPr>
          </w:p>
          <w:p w:rsidR="00585C13" w:rsidRPr="00781497" w:rsidRDefault="00585C13" w:rsidP="00EE41E0">
            <w:pPr>
              <w:jc w:val="both"/>
              <w:rPr>
                <w:b/>
                <w:sz w:val="22"/>
                <w:szCs w:val="22"/>
              </w:rPr>
            </w:pPr>
          </w:p>
          <w:p w:rsidR="00585C13" w:rsidRPr="00781497" w:rsidRDefault="00585C13" w:rsidP="00EE41E0">
            <w:pPr>
              <w:jc w:val="both"/>
              <w:rPr>
                <w:sz w:val="22"/>
                <w:szCs w:val="22"/>
              </w:rPr>
            </w:pPr>
            <w:r w:rsidRPr="00781497">
              <w:rPr>
                <w:sz w:val="22"/>
                <w:szCs w:val="22"/>
              </w:rPr>
              <w:t>červen 2020</w:t>
            </w:r>
          </w:p>
        </w:tc>
        <w:tc>
          <w:tcPr>
            <w:tcW w:w="7828" w:type="dxa"/>
            <w:shd w:val="clear" w:color="auto" w:fill="auto"/>
          </w:tcPr>
          <w:p w:rsidR="00585C13" w:rsidRPr="00781497" w:rsidRDefault="00585C13" w:rsidP="00EE41E0">
            <w:pPr>
              <w:jc w:val="both"/>
              <w:rPr>
                <w:sz w:val="22"/>
                <w:szCs w:val="22"/>
              </w:rPr>
            </w:pPr>
            <w:r w:rsidRPr="00781497">
              <w:rPr>
                <w:sz w:val="22"/>
                <w:szCs w:val="22"/>
              </w:rPr>
              <w:t>U příležitosti Dne dětí bude zhodnocení celoročního projektu „Pošli to dál“ vybranými představiteli ze zúčastněných tříd ve spolupráci s třídními učiteli a asistenty pedagoga. Připomenou se jednotlivé akce pořádané v rámci projektu a vyzdvihnou se činy nebo aktivity, které se ve školním roce 2019/2020 povedly a za něž jsou sami žáci právem hrdí. Žáci jednotlivých tříd mohou dramatizací zpracovat a předvést krátký výstup z projektu a vzájemně se ocenit.</w:t>
            </w:r>
          </w:p>
          <w:p w:rsidR="00585C13" w:rsidRPr="00781497" w:rsidRDefault="00585C13" w:rsidP="00EE41E0">
            <w:pPr>
              <w:jc w:val="right"/>
              <w:rPr>
                <w:sz w:val="22"/>
                <w:szCs w:val="22"/>
              </w:rPr>
            </w:pPr>
            <w:r w:rsidRPr="00781497">
              <w:rPr>
                <w:sz w:val="22"/>
                <w:szCs w:val="22"/>
              </w:rPr>
              <w:t>Zodpovídá Zbyněk Domin a třídní učitelé</w:t>
            </w:r>
          </w:p>
        </w:tc>
      </w:tr>
    </w:tbl>
    <w:p w:rsidR="00DB1AA6" w:rsidRDefault="00DB1AA6"/>
    <w:sectPr w:rsidR="00DB1A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112"/>
    <w:rsid w:val="00141B4D"/>
    <w:rsid w:val="00437112"/>
    <w:rsid w:val="00585C13"/>
    <w:rsid w:val="00DB1AA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85C13"/>
    <w:pPr>
      <w:suppressAutoHyphens/>
      <w:spacing w:after="0" w:line="240" w:lineRule="auto"/>
    </w:pPr>
    <w:rPr>
      <w:rFonts w:ascii="Arial" w:eastAsia="Times New Roman" w:hAnsi="Arial" w:cs="Arial"/>
      <w:sz w:val="24"/>
      <w:szCs w:val="24"/>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uiPriority w:val="22"/>
    <w:qFormat/>
    <w:rsid w:val="00585C1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85C13"/>
    <w:pPr>
      <w:suppressAutoHyphens/>
      <w:spacing w:after="0" w:line="240" w:lineRule="auto"/>
    </w:pPr>
    <w:rPr>
      <w:rFonts w:ascii="Arial" w:eastAsia="Times New Roman" w:hAnsi="Arial" w:cs="Arial"/>
      <w:sz w:val="24"/>
      <w:szCs w:val="24"/>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uiPriority w:val="22"/>
    <w:qFormat/>
    <w:rsid w:val="00585C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915</Words>
  <Characters>5403</Characters>
  <Application>Microsoft Office Word</Application>
  <DocSecurity>0</DocSecurity>
  <Lines>45</Lines>
  <Paragraphs>12</Paragraphs>
  <ScaleCrop>false</ScaleCrop>
  <Company/>
  <LinksUpToDate>false</LinksUpToDate>
  <CharactersWithSpaces>6306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pocitac</dc:creator>
  <cp:keywords/>
  <dc:description/>
  <cp:lastModifiedBy>pocitac</cp:lastModifiedBy>
  <cp:revision>3</cp:revision>
  <dcterms:created xsi:type="dcterms:W3CDTF">2019-11-17T14:29:00Z</dcterms:created>
  <dcterms:modified xsi:type="dcterms:W3CDTF">2019-11-17T14:39:00Z</dcterms:modified>
</cp:coreProperties>
</file>